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1AC" w:rsidRPr="0073584C" w:rsidRDefault="009661EF" w:rsidP="009661EF">
      <w:pPr>
        <w:pStyle w:val="Titel"/>
      </w:pPr>
      <w:r w:rsidRPr="0073584C">
        <w:t xml:space="preserve">Komma und Infinitivgruppen – Regel </w:t>
      </w:r>
    </w:p>
    <w:p w:rsidR="00BF2270" w:rsidRPr="0073584C" w:rsidRDefault="00BF2270" w:rsidP="00BF2270">
      <w:pPr>
        <w:pStyle w:val="Listenabsatz"/>
        <w:numPr>
          <w:ilvl w:val="0"/>
          <w:numId w:val="25"/>
        </w:numPr>
        <w:rPr>
          <w:rFonts w:asciiTheme="minorHAnsi" w:hAnsiTheme="minorHAnsi"/>
          <w:sz w:val="28"/>
          <w:szCs w:val="28"/>
        </w:rPr>
      </w:pPr>
      <w:r w:rsidRPr="0073584C">
        <w:rPr>
          <w:rFonts w:asciiTheme="minorHAnsi" w:hAnsiTheme="minorHAnsi"/>
          <w:sz w:val="28"/>
          <w:szCs w:val="28"/>
        </w:rPr>
        <w:t xml:space="preserve">Zwei Sätze können mit Hilfe einer </w:t>
      </w:r>
      <w:r w:rsidRPr="0073584C">
        <w:rPr>
          <w:rFonts w:asciiTheme="minorHAnsi" w:hAnsiTheme="minorHAnsi"/>
          <w:b/>
          <w:sz w:val="28"/>
          <w:szCs w:val="28"/>
        </w:rPr>
        <w:t>Infinitivgruppe</w:t>
      </w:r>
      <w:r w:rsidRPr="0073584C">
        <w:rPr>
          <w:rFonts w:asciiTheme="minorHAnsi" w:hAnsiTheme="minorHAnsi"/>
          <w:sz w:val="28"/>
          <w:szCs w:val="28"/>
        </w:rPr>
        <w:t xml:space="preserve"> elegant miteinander verbunden werden. </w:t>
      </w:r>
    </w:p>
    <w:p w:rsidR="00BF2270" w:rsidRPr="0073584C" w:rsidRDefault="00BF2270" w:rsidP="00BF2270">
      <w:pPr>
        <w:rPr>
          <w:rFonts w:asciiTheme="minorHAnsi" w:hAnsiTheme="minorHAnsi"/>
          <w:sz w:val="28"/>
          <w:szCs w:val="28"/>
        </w:rPr>
      </w:pPr>
    </w:p>
    <w:tbl>
      <w:tblPr>
        <w:tblStyle w:val="Tabellenraster"/>
        <w:tblW w:w="0" w:type="auto"/>
        <w:tblInd w:w="1384" w:type="dxa"/>
        <w:shd w:val="clear" w:color="auto" w:fill="DDD9C3" w:themeFill="background2" w:themeFillShade="E6"/>
        <w:tblLook w:val="04A0" w:firstRow="1" w:lastRow="0" w:firstColumn="1" w:lastColumn="0" w:noHBand="0" w:noVBand="1"/>
      </w:tblPr>
      <w:tblGrid>
        <w:gridCol w:w="7828"/>
      </w:tblGrid>
      <w:tr w:rsidR="00BF2270" w:rsidRPr="0073584C" w:rsidTr="00A10DD7">
        <w:tc>
          <w:tcPr>
            <w:tcW w:w="7828" w:type="dxa"/>
            <w:shd w:val="clear" w:color="auto" w:fill="DDD9C3" w:themeFill="background2" w:themeFillShade="E6"/>
          </w:tcPr>
          <w:p w:rsidR="00BF2270" w:rsidRPr="0073584C" w:rsidRDefault="00BF2270" w:rsidP="00A10DD7">
            <w:pPr>
              <w:rPr>
                <w:sz w:val="24"/>
              </w:rPr>
            </w:pPr>
          </w:p>
          <w:p w:rsidR="00BF2270" w:rsidRPr="0073584C" w:rsidRDefault="00BF2270" w:rsidP="00A10DD7">
            <w:pPr>
              <w:rPr>
                <w:sz w:val="24"/>
              </w:rPr>
            </w:pPr>
            <w:r w:rsidRPr="0073584C">
              <w:rPr>
                <w:sz w:val="24"/>
              </w:rPr>
              <w:t>Sie öffnet das Fenster. Sie möchte gerne lüften.</w:t>
            </w:r>
          </w:p>
          <w:p w:rsidR="00BF2270" w:rsidRPr="0073584C" w:rsidRDefault="00BF2270" w:rsidP="00BF2270">
            <w:pPr>
              <w:pStyle w:val="Listenabsatz"/>
              <w:numPr>
                <w:ilvl w:val="0"/>
                <w:numId w:val="24"/>
              </w:numPr>
              <w:rPr>
                <w:rFonts w:asciiTheme="minorHAnsi" w:hAnsiTheme="minorHAnsi"/>
                <w:sz w:val="24"/>
                <w:szCs w:val="24"/>
              </w:rPr>
            </w:pPr>
            <w:r w:rsidRPr="0073584C">
              <w:rPr>
                <w:rFonts w:asciiTheme="minorHAnsi" w:hAnsiTheme="minorHAnsi"/>
                <w:sz w:val="24"/>
                <w:szCs w:val="24"/>
              </w:rPr>
              <w:t xml:space="preserve">Sie öffnet das Fenster, um </w:t>
            </w:r>
            <w:r w:rsidRPr="0073584C">
              <w:rPr>
                <w:rFonts w:asciiTheme="minorHAnsi" w:hAnsiTheme="minorHAnsi"/>
                <w:b/>
                <w:sz w:val="24"/>
                <w:szCs w:val="24"/>
              </w:rPr>
              <w:t>zu lüften</w:t>
            </w:r>
            <w:r w:rsidRPr="0073584C">
              <w:rPr>
                <w:rFonts w:asciiTheme="minorHAnsi" w:hAnsiTheme="minorHAnsi"/>
                <w:sz w:val="24"/>
                <w:szCs w:val="24"/>
              </w:rPr>
              <w:t>.</w:t>
            </w:r>
          </w:p>
          <w:p w:rsidR="00BF2270" w:rsidRPr="0073584C" w:rsidRDefault="00BF2270" w:rsidP="00A10DD7">
            <w:pPr>
              <w:rPr>
                <w:sz w:val="24"/>
              </w:rPr>
            </w:pPr>
          </w:p>
          <w:p w:rsidR="00BF2270" w:rsidRPr="0073584C" w:rsidRDefault="00BF2270" w:rsidP="00A10DD7">
            <w:pPr>
              <w:rPr>
                <w:sz w:val="24"/>
              </w:rPr>
            </w:pPr>
            <w:r w:rsidRPr="0073584C">
              <w:rPr>
                <w:sz w:val="24"/>
              </w:rPr>
              <w:t>Sie bekam den Job. Damit hatte sie nicht gerechnet.</w:t>
            </w:r>
          </w:p>
          <w:p w:rsidR="00BF2270" w:rsidRPr="0073584C" w:rsidRDefault="00BF2270" w:rsidP="00BF2270">
            <w:pPr>
              <w:pStyle w:val="Listenabsatz"/>
              <w:numPr>
                <w:ilvl w:val="0"/>
                <w:numId w:val="24"/>
              </w:numPr>
              <w:rPr>
                <w:rFonts w:asciiTheme="minorHAnsi" w:hAnsiTheme="minorHAnsi"/>
                <w:sz w:val="24"/>
                <w:szCs w:val="24"/>
              </w:rPr>
            </w:pPr>
            <w:r w:rsidRPr="0073584C">
              <w:rPr>
                <w:rFonts w:asciiTheme="minorHAnsi" w:hAnsiTheme="minorHAnsi"/>
                <w:sz w:val="24"/>
                <w:szCs w:val="24"/>
              </w:rPr>
              <w:t xml:space="preserve">Sie hatte nicht damit gerechnet, den Job </w:t>
            </w:r>
            <w:r w:rsidRPr="0073584C">
              <w:rPr>
                <w:rFonts w:asciiTheme="minorHAnsi" w:hAnsiTheme="minorHAnsi"/>
                <w:b/>
                <w:sz w:val="24"/>
                <w:szCs w:val="24"/>
              </w:rPr>
              <w:t>zu bekommen</w:t>
            </w:r>
            <w:r w:rsidRPr="0073584C">
              <w:rPr>
                <w:rFonts w:asciiTheme="minorHAnsi" w:hAnsiTheme="minorHAnsi"/>
                <w:sz w:val="24"/>
                <w:szCs w:val="24"/>
              </w:rPr>
              <w:t xml:space="preserve">. </w:t>
            </w:r>
          </w:p>
          <w:p w:rsidR="00BF2270" w:rsidRPr="0073584C" w:rsidRDefault="00BF2270" w:rsidP="00A10DD7">
            <w:pPr>
              <w:rPr>
                <w:sz w:val="24"/>
              </w:rPr>
            </w:pPr>
          </w:p>
          <w:p w:rsidR="00BF2270" w:rsidRPr="0073584C" w:rsidRDefault="00BF2270" w:rsidP="00A10DD7">
            <w:pPr>
              <w:rPr>
                <w:sz w:val="24"/>
              </w:rPr>
            </w:pPr>
            <w:r w:rsidRPr="0073584C">
              <w:rPr>
                <w:sz w:val="24"/>
              </w:rPr>
              <w:t>Jetzt schon aufgeben? Dieser Gedanke ist ihr niemals gekommen.</w:t>
            </w:r>
          </w:p>
          <w:p w:rsidR="00BF2270" w:rsidRPr="0073584C" w:rsidRDefault="00BF2270" w:rsidP="00BF2270">
            <w:pPr>
              <w:pStyle w:val="Listenabsatz"/>
              <w:numPr>
                <w:ilvl w:val="0"/>
                <w:numId w:val="24"/>
              </w:numPr>
              <w:rPr>
                <w:rFonts w:asciiTheme="minorHAnsi" w:hAnsiTheme="minorHAnsi"/>
                <w:sz w:val="24"/>
                <w:szCs w:val="24"/>
              </w:rPr>
            </w:pPr>
            <w:r w:rsidRPr="0073584C">
              <w:rPr>
                <w:rFonts w:asciiTheme="minorHAnsi" w:hAnsiTheme="minorHAnsi"/>
                <w:sz w:val="24"/>
                <w:szCs w:val="24"/>
              </w:rPr>
              <w:t xml:space="preserve">Es ist ihr niemals der Gedanke gekommen, jetzt schon </w:t>
            </w:r>
            <w:r w:rsidRPr="0073584C">
              <w:rPr>
                <w:rFonts w:asciiTheme="minorHAnsi" w:hAnsiTheme="minorHAnsi"/>
                <w:b/>
                <w:sz w:val="24"/>
                <w:szCs w:val="24"/>
              </w:rPr>
              <w:t>aufz</w:t>
            </w:r>
            <w:r w:rsidRPr="0073584C">
              <w:rPr>
                <w:rFonts w:asciiTheme="minorHAnsi" w:hAnsiTheme="minorHAnsi"/>
                <w:b/>
                <w:sz w:val="24"/>
                <w:szCs w:val="24"/>
              </w:rPr>
              <w:t>u</w:t>
            </w:r>
            <w:r w:rsidRPr="0073584C">
              <w:rPr>
                <w:rFonts w:asciiTheme="minorHAnsi" w:hAnsiTheme="minorHAnsi"/>
                <w:b/>
                <w:sz w:val="24"/>
                <w:szCs w:val="24"/>
              </w:rPr>
              <w:t>geben</w:t>
            </w:r>
            <w:r w:rsidRPr="0073584C">
              <w:rPr>
                <w:rFonts w:asciiTheme="minorHAnsi" w:hAnsiTheme="minorHAnsi"/>
                <w:sz w:val="24"/>
                <w:szCs w:val="24"/>
              </w:rPr>
              <w:t xml:space="preserve">. </w:t>
            </w:r>
          </w:p>
          <w:p w:rsidR="00BF2270" w:rsidRPr="0073584C" w:rsidRDefault="00BF2270" w:rsidP="00A10DD7">
            <w:pPr>
              <w:rPr>
                <w:sz w:val="28"/>
                <w:szCs w:val="28"/>
              </w:rPr>
            </w:pPr>
          </w:p>
        </w:tc>
      </w:tr>
    </w:tbl>
    <w:p w:rsidR="00BF2270" w:rsidRPr="0073584C" w:rsidRDefault="00BF2270" w:rsidP="00BF2270">
      <w:pPr>
        <w:rPr>
          <w:rFonts w:asciiTheme="minorHAnsi" w:hAnsiTheme="minorHAnsi"/>
          <w:sz w:val="28"/>
          <w:szCs w:val="28"/>
        </w:rPr>
      </w:pPr>
    </w:p>
    <w:p w:rsidR="00BF2270" w:rsidRPr="0073584C" w:rsidRDefault="00BF2270" w:rsidP="00BF2270">
      <w:pPr>
        <w:rPr>
          <w:rFonts w:asciiTheme="minorHAnsi" w:hAnsiTheme="minorHAnsi"/>
          <w:sz w:val="28"/>
          <w:szCs w:val="28"/>
        </w:rPr>
      </w:pPr>
    </w:p>
    <w:p w:rsidR="00BF2270" w:rsidRPr="0073584C" w:rsidRDefault="00BF2270" w:rsidP="00BF2270">
      <w:pPr>
        <w:pStyle w:val="Listenabsatz"/>
        <w:numPr>
          <w:ilvl w:val="0"/>
          <w:numId w:val="26"/>
        </w:numPr>
        <w:rPr>
          <w:rFonts w:asciiTheme="minorHAnsi" w:hAnsiTheme="minorHAnsi"/>
          <w:sz w:val="28"/>
          <w:szCs w:val="28"/>
        </w:rPr>
      </w:pPr>
      <w:r w:rsidRPr="0073584C">
        <w:rPr>
          <w:rFonts w:asciiTheme="minorHAnsi" w:hAnsiTheme="minorHAnsi"/>
          <w:sz w:val="28"/>
          <w:szCs w:val="28"/>
        </w:rPr>
        <w:t xml:space="preserve">Die Infinitivgruppe besteht aus </w:t>
      </w:r>
      <w:r w:rsidRPr="0073584C">
        <w:rPr>
          <w:rFonts w:asciiTheme="minorHAnsi" w:hAnsiTheme="minorHAnsi"/>
          <w:b/>
          <w:sz w:val="28"/>
          <w:szCs w:val="28"/>
        </w:rPr>
        <w:t>zu + Infinitiv.</w:t>
      </w:r>
    </w:p>
    <w:p w:rsidR="00BF2270" w:rsidRPr="0073584C" w:rsidRDefault="00BF2270" w:rsidP="00BF2270">
      <w:pPr>
        <w:pStyle w:val="Listenabsatz"/>
        <w:ind w:left="360"/>
        <w:rPr>
          <w:rFonts w:asciiTheme="minorHAnsi" w:hAnsiTheme="minorHAnsi"/>
          <w:sz w:val="28"/>
          <w:szCs w:val="28"/>
        </w:rPr>
      </w:pPr>
      <w:r w:rsidRPr="0073584C">
        <w:rPr>
          <w:rFonts w:asciiTheme="minorHAnsi" w:hAnsiTheme="minorHAnsi"/>
          <w:b/>
          <w:sz w:val="28"/>
          <w:szCs w:val="28"/>
        </w:rPr>
        <w:t xml:space="preserve"> </w:t>
      </w:r>
      <w:r w:rsidRPr="0073584C">
        <w:rPr>
          <w:rFonts w:asciiTheme="minorHAnsi" w:hAnsiTheme="minorHAnsi"/>
          <w:sz w:val="28"/>
          <w:szCs w:val="28"/>
        </w:rPr>
        <w:t xml:space="preserve">Bei zusammengesetzten Verben wird das </w:t>
      </w:r>
      <w:r w:rsidRPr="0073584C">
        <w:rPr>
          <w:rFonts w:asciiTheme="minorHAnsi" w:hAnsiTheme="minorHAnsi"/>
          <w:b/>
          <w:sz w:val="28"/>
          <w:szCs w:val="28"/>
        </w:rPr>
        <w:t>zu</w:t>
      </w:r>
      <w:r w:rsidRPr="0073584C">
        <w:rPr>
          <w:rFonts w:asciiTheme="minorHAnsi" w:hAnsiTheme="minorHAnsi"/>
          <w:sz w:val="28"/>
          <w:szCs w:val="28"/>
        </w:rPr>
        <w:t xml:space="preserve"> integriert. (herauskommen </w:t>
      </w:r>
      <w:r w:rsidRPr="0073584C">
        <w:rPr>
          <w:rFonts w:asciiTheme="minorHAnsi" w:hAnsiTheme="minorHAnsi"/>
        </w:rPr>
        <w:sym w:font="Wingdings" w:char="F0E0"/>
      </w:r>
      <w:r w:rsidRPr="0073584C">
        <w:rPr>
          <w:rFonts w:asciiTheme="minorHAnsi" w:hAnsiTheme="minorHAnsi"/>
          <w:sz w:val="28"/>
          <w:szCs w:val="28"/>
        </w:rPr>
        <w:t xml:space="preserve"> he</w:t>
      </w:r>
      <w:r w:rsidRPr="0073584C">
        <w:rPr>
          <w:rFonts w:asciiTheme="minorHAnsi" w:hAnsiTheme="minorHAnsi"/>
          <w:sz w:val="28"/>
          <w:szCs w:val="28"/>
        </w:rPr>
        <w:t>r</w:t>
      </w:r>
      <w:r w:rsidRPr="0073584C">
        <w:rPr>
          <w:rFonts w:asciiTheme="minorHAnsi" w:hAnsiTheme="minorHAnsi"/>
          <w:sz w:val="28"/>
          <w:szCs w:val="28"/>
        </w:rPr>
        <w:t>aus</w:t>
      </w:r>
      <w:r w:rsidRPr="0073584C">
        <w:rPr>
          <w:rFonts w:asciiTheme="minorHAnsi" w:hAnsiTheme="minorHAnsi"/>
          <w:b/>
          <w:sz w:val="28"/>
          <w:szCs w:val="28"/>
        </w:rPr>
        <w:t>zu</w:t>
      </w:r>
      <w:r w:rsidRPr="0073584C">
        <w:rPr>
          <w:rFonts w:asciiTheme="minorHAnsi" w:hAnsiTheme="minorHAnsi"/>
          <w:sz w:val="28"/>
          <w:szCs w:val="28"/>
        </w:rPr>
        <w:t>kommen)</w:t>
      </w:r>
    </w:p>
    <w:p w:rsidR="00BF2270" w:rsidRPr="0073584C" w:rsidRDefault="00BF2270" w:rsidP="00BF2270">
      <w:pPr>
        <w:rPr>
          <w:rFonts w:asciiTheme="minorHAnsi" w:hAnsiTheme="minorHAnsi"/>
          <w:sz w:val="28"/>
          <w:szCs w:val="28"/>
        </w:rPr>
      </w:pPr>
    </w:p>
    <w:p w:rsidR="00BF2270" w:rsidRPr="0073584C" w:rsidRDefault="00BF2270" w:rsidP="00BF2270">
      <w:pPr>
        <w:rPr>
          <w:rFonts w:asciiTheme="minorHAnsi" w:hAnsiTheme="minorHAnsi"/>
          <w:sz w:val="28"/>
          <w:szCs w:val="28"/>
        </w:rPr>
      </w:pPr>
    </w:p>
    <w:p w:rsidR="00BF2270" w:rsidRPr="0073584C" w:rsidRDefault="00BF2270" w:rsidP="00BF2270">
      <w:pPr>
        <w:pStyle w:val="Listenabsatz"/>
        <w:numPr>
          <w:ilvl w:val="0"/>
          <w:numId w:val="26"/>
        </w:numPr>
        <w:rPr>
          <w:rFonts w:asciiTheme="minorHAnsi" w:hAnsiTheme="minorHAnsi" w:cs="Tahoma"/>
          <w:sz w:val="28"/>
          <w:szCs w:val="28"/>
        </w:rPr>
      </w:pPr>
      <w:r w:rsidRPr="0073584C">
        <w:rPr>
          <w:rFonts w:asciiTheme="minorHAnsi" w:hAnsiTheme="minorHAnsi" w:cs="Tahoma"/>
          <w:sz w:val="28"/>
          <w:szCs w:val="28"/>
        </w:rPr>
        <w:t xml:space="preserve">Diese Infinitivgruppe muss in vielen Fällen durch </w:t>
      </w:r>
      <w:r w:rsidRPr="0073584C">
        <w:rPr>
          <w:rFonts w:asciiTheme="minorHAnsi" w:hAnsiTheme="minorHAnsi" w:cs="Tahoma"/>
          <w:b/>
          <w:sz w:val="28"/>
          <w:szCs w:val="28"/>
        </w:rPr>
        <w:t>Komma</w:t>
      </w:r>
      <w:r w:rsidRPr="0073584C">
        <w:rPr>
          <w:rFonts w:asciiTheme="minorHAnsi" w:hAnsiTheme="minorHAnsi" w:cs="Tahoma"/>
          <w:sz w:val="28"/>
          <w:szCs w:val="28"/>
        </w:rPr>
        <w:t xml:space="preserve"> bzw. Kommas abg</w:t>
      </w:r>
      <w:r w:rsidRPr="0073584C">
        <w:rPr>
          <w:rFonts w:asciiTheme="minorHAnsi" w:hAnsiTheme="minorHAnsi" w:cs="Tahoma"/>
          <w:sz w:val="28"/>
          <w:szCs w:val="28"/>
        </w:rPr>
        <w:t>e</w:t>
      </w:r>
      <w:r w:rsidRPr="0073584C">
        <w:rPr>
          <w:rFonts w:asciiTheme="minorHAnsi" w:hAnsiTheme="minorHAnsi" w:cs="Tahoma"/>
          <w:sz w:val="28"/>
          <w:szCs w:val="28"/>
        </w:rPr>
        <w:t>grenzt werden und zwar, wenn sie ….</w:t>
      </w:r>
    </w:p>
    <w:p w:rsidR="00BF2270" w:rsidRPr="0073584C" w:rsidRDefault="00BF2270" w:rsidP="00BF2270">
      <w:pPr>
        <w:rPr>
          <w:rFonts w:asciiTheme="minorHAnsi" w:hAnsiTheme="minorHAnsi" w:cs="Tahoma"/>
          <w:sz w:val="28"/>
          <w:szCs w:val="28"/>
        </w:rPr>
      </w:pPr>
    </w:p>
    <w:p w:rsidR="00BF2270" w:rsidRPr="0073584C" w:rsidRDefault="00BF2270" w:rsidP="00BF2270">
      <w:pPr>
        <w:pStyle w:val="Listenabsatz"/>
        <w:numPr>
          <w:ilvl w:val="0"/>
          <w:numId w:val="28"/>
        </w:numPr>
        <w:rPr>
          <w:rFonts w:asciiTheme="minorHAnsi" w:hAnsiTheme="minorHAnsi" w:cs="Tahoma"/>
          <w:sz w:val="28"/>
          <w:szCs w:val="28"/>
        </w:rPr>
      </w:pPr>
      <w:r w:rsidRPr="0073584C">
        <w:rPr>
          <w:rFonts w:asciiTheme="minorHAnsi" w:hAnsiTheme="minorHAnsi" w:cs="Tahoma"/>
          <w:sz w:val="28"/>
          <w:szCs w:val="28"/>
        </w:rPr>
        <w:t xml:space="preserve">mit </w:t>
      </w:r>
      <w:r w:rsidRPr="0073584C">
        <w:rPr>
          <w:rStyle w:val="Hervorhebung"/>
          <w:rFonts w:asciiTheme="minorHAnsi" w:hAnsiTheme="minorHAnsi" w:cs="Tahoma"/>
          <w:sz w:val="28"/>
          <w:szCs w:val="28"/>
        </w:rPr>
        <w:t>um, ohne, statt, anstatt, außer</w:t>
      </w:r>
      <w:r w:rsidRPr="0073584C">
        <w:rPr>
          <w:rFonts w:asciiTheme="minorHAnsi" w:hAnsiTheme="minorHAnsi" w:cs="Tahoma"/>
          <w:sz w:val="28"/>
          <w:szCs w:val="28"/>
        </w:rPr>
        <w:t xml:space="preserve"> oder </w:t>
      </w:r>
      <w:r w:rsidRPr="0073584C">
        <w:rPr>
          <w:rStyle w:val="Hervorhebung"/>
          <w:rFonts w:asciiTheme="minorHAnsi" w:hAnsiTheme="minorHAnsi" w:cs="Tahoma"/>
          <w:sz w:val="28"/>
          <w:szCs w:val="28"/>
        </w:rPr>
        <w:t>als</w:t>
      </w:r>
      <w:r w:rsidRPr="0073584C">
        <w:rPr>
          <w:rFonts w:asciiTheme="minorHAnsi" w:hAnsiTheme="minorHAnsi" w:cs="Tahoma"/>
          <w:sz w:val="28"/>
          <w:szCs w:val="28"/>
        </w:rPr>
        <w:t xml:space="preserve"> eingeleitet wird.</w:t>
      </w:r>
    </w:p>
    <w:p w:rsidR="00BF2270" w:rsidRPr="0073584C" w:rsidRDefault="00BF2270" w:rsidP="00BF2270">
      <w:pPr>
        <w:rPr>
          <w:rFonts w:asciiTheme="minorHAnsi" w:hAnsiTheme="minorHAnsi" w:cs="Tahoma"/>
          <w:sz w:val="28"/>
          <w:szCs w:val="28"/>
        </w:rPr>
      </w:pPr>
    </w:p>
    <w:tbl>
      <w:tblPr>
        <w:tblStyle w:val="Tabellenraster"/>
        <w:tblW w:w="0" w:type="auto"/>
        <w:tblInd w:w="1384" w:type="dxa"/>
        <w:tblLook w:val="04A0" w:firstRow="1" w:lastRow="0" w:firstColumn="1" w:lastColumn="0" w:noHBand="0" w:noVBand="1"/>
      </w:tblPr>
      <w:tblGrid>
        <w:gridCol w:w="6521"/>
      </w:tblGrid>
      <w:tr w:rsidR="00BF2270" w:rsidRPr="0073584C" w:rsidTr="00A10DD7">
        <w:tc>
          <w:tcPr>
            <w:tcW w:w="6521" w:type="dxa"/>
            <w:shd w:val="clear" w:color="auto" w:fill="DDD9C3" w:themeFill="background2" w:themeFillShade="E6"/>
          </w:tcPr>
          <w:p w:rsidR="00BF2270" w:rsidRPr="0073584C" w:rsidRDefault="00BF2270" w:rsidP="00A10DD7">
            <w:pPr>
              <w:rPr>
                <w:rFonts w:cs="Tahoma"/>
                <w:sz w:val="24"/>
              </w:rPr>
            </w:pPr>
          </w:p>
          <w:p w:rsidR="00BF2270" w:rsidRPr="0073584C" w:rsidRDefault="00BF2270" w:rsidP="00A10DD7">
            <w:pPr>
              <w:rPr>
                <w:rFonts w:cs="Tahoma"/>
                <w:sz w:val="24"/>
              </w:rPr>
            </w:pPr>
            <w:r w:rsidRPr="0073584C">
              <w:rPr>
                <w:rFonts w:cs="Tahoma"/>
                <w:b/>
                <w:sz w:val="24"/>
              </w:rPr>
              <w:t>Ohne</w:t>
            </w:r>
            <w:r w:rsidRPr="0073584C">
              <w:rPr>
                <w:rFonts w:cs="Tahoma"/>
                <w:sz w:val="24"/>
              </w:rPr>
              <w:t xml:space="preserve"> auch nur kurz </w:t>
            </w:r>
            <w:r w:rsidRPr="0073584C">
              <w:rPr>
                <w:rFonts w:cs="Tahoma"/>
                <w:b/>
                <w:sz w:val="24"/>
              </w:rPr>
              <w:t>zu</w:t>
            </w:r>
            <w:r w:rsidRPr="0073584C">
              <w:rPr>
                <w:rFonts w:cs="Tahoma"/>
                <w:sz w:val="24"/>
              </w:rPr>
              <w:t xml:space="preserve"> zögern, bot er seine Hilfe an.</w:t>
            </w:r>
          </w:p>
          <w:p w:rsidR="00BF2270" w:rsidRPr="0073584C" w:rsidRDefault="00BF2270" w:rsidP="00A10DD7">
            <w:pPr>
              <w:rPr>
                <w:rFonts w:cs="Tahoma"/>
                <w:sz w:val="24"/>
              </w:rPr>
            </w:pPr>
            <w:r w:rsidRPr="0073584C">
              <w:rPr>
                <w:rFonts w:cs="Tahoma"/>
                <w:sz w:val="24"/>
              </w:rPr>
              <w:t xml:space="preserve">Er bot seine Hilfe an, </w:t>
            </w:r>
            <w:r w:rsidRPr="0073584C">
              <w:rPr>
                <w:rFonts w:cs="Tahoma"/>
                <w:b/>
                <w:sz w:val="24"/>
              </w:rPr>
              <w:t>ohne</w:t>
            </w:r>
            <w:r w:rsidRPr="0073584C">
              <w:rPr>
                <w:rFonts w:cs="Tahoma"/>
                <w:sz w:val="24"/>
              </w:rPr>
              <w:t xml:space="preserve"> auch nur kurz </w:t>
            </w:r>
            <w:r w:rsidRPr="0073584C">
              <w:rPr>
                <w:rFonts w:cs="Tahoma"/>
                <w:b/>
                <w:sz w:val="24"/>
              </w:rPr>
              <w:t>zu</w:t>
            </w:r>
            <w:r w:rsidRPr="0073584C">
              <w:rPr>
                <w:rFonts w:cs="Tahoma"/>
                <w:sz w:val="24"/>
              </w:rPr>
              <w:t xml:space="preserve"> zögern.</w:t>
            </w:r>
          </w:p>
          <w:p w:rsidR="00BF2270" w:rsidRPr="0073584C" w:rsidRDefault="00BF2270" w:rsidP="00A10DD7">
            <w:pPr>
              <w:rPr>
                <w:rFonts w:cs="Tahoma"/>
                <w:sz w:val="24"/>
              </w:rPr>
            </w:pPr>
            <w:r w:rsidRPr="0073584C">
              <w:rPr>
                <w:rFonts w:cs="Tahoma"/>
                <w:sz w:val="24"/>
              </w:rPr>
              <w:t xml:space="preserve">Er bot, </w:t>
            </w:r>
            <w:r w:rsidRPr="0073584C">
              <w:rPr>
                <w:rFonts w:cs="Tahoma"/>
                <w:b/>
                <w:sz w:val="24"/>
              </w:rPr>
              <w:t>ohne</w:t>
            </w:r>
            <w:r w:rsidRPr="0073584C">
              <w:rPr>
                <w:rFonts w:cs="Tahoma"/>
                <w:sz w:val="24"/>
              </w:rPr>
              <w:t xml:space="preserve"> auch nur kurz </w:t>
            </w:r>
            <w:r w:rsidRPr="0073584C">
              <w:rPr>
                <w:rFonts w:cs="Tahoma"/>
                <w:b/>
                <w:sz w:val="24"/>
              </w:rPr>
              <w:t>zu</w:t>
            </w:r>
            <w:r w:rsidRPr="0073584C">
              <w:rPr>
                <w:rFonts w:cs="Tahoma"/>
                <w:sz w:val="24"/>
              </w:rPr>
              <w:t xml:space="preserve"> zögern, seine Hilfe an.</w:t>
            </w:r>
          </w:p>
          <w:p w:rsidR="00BF2270" w:rsidRPr="0073584C" w:rsidRDefault="00BF2270" w:rsidP="00A10DD7">
            <w:pPr>
              <w:rPr>
                <w:rFonts w:cs="Tahoma"/>
                <w:sz w:val="28"/>
                <w:szCs w:val="28"/>
              </w:rPr>
            </w:pPr>
          </w:p>
        </w:tc>
      </w:tr>
    </w:tbl>
    <w:p w:rsidR="00BF2270" w:rsidRPr="0073584C" w:rsidRDefault="00BF2270" w:rsidP="00BF2270">
      <w:pPr>
        <w:rPr>
          <w:rFonts w:asciiTheme="minorHAnsi" w:hAnsiTheme="minorHAnsi" w:cs="Tahoma"/>
          <w:sz w:val="28"/>
          <w:szCs w:val="28"/>
        </w:rPr>
      </w:pPr>
    </w:p>
    <w:p w:rsidR="00BF2270" w:rsidRPr="0073584C" w:rsidRDefault="00BF2270" w:rsidP="00BF2270">
      <w:pPr>
        <w:pStyle w:val="Listenabsatz"/>
        <w:numPr>
          <w:ilvl w:val="1"/>
          <w:numId w:val="27"/>
        </w:numPr>
        <w:rPr>
          <w:rFonts w:asciiTheme="minorHAnsi" w:hAnsiTheme="minorHAnsi" w:cs="Tahoma"/>
          <w:sz w:val="28"/>
          <w:szCs w:val="28"/>
        </w:rPr>
      </w:pPr>
      <w:r w:rsidRPr="0073584C">
        <w:rPr>
          <w:rFonts w:asciiTheme="minorHAnsi" w:hAnsiTheme="minorHAnsi" w:cs="Tahoma"/>
          <w:sz w:val="28"/>
          <w:szCs w:val="28"/>
        </w:rPr>
        <w:t>von einem Nomen oder einem Verweiswort abhängt (</w:t>
      </w:r>
      <w:r w:rsidRPr="0073584C">
        <w:rPr>
          <w:rFonts w:asciiTheme="minorHAnsi" w:hAnsiTheme="minorHAnsi" w:cs="Tahoma"/>
          <w:i/>
          <w:sz w:val="28"/>
          <w:szCs w:val="28"/>
        </w:rPr>
        <w:t>daran, darauf, d</w:t>
      </w:r>
      <w:r w:rsidRPr="0073584C">
        <w:rPr>
          <w:rFonts w:asciiTheme="minorHAnsi" w:hAnsiTheme="minorHAnsi" w:cs="Tahoma"/>
          <w:i/>
          <w:sz w:val="28"/>
          <w:szCs w:val="28"/>
        </w:rPr>
        <w:t>a</w:t>
      </w:r>
      <w:r w:rsidRPr="0073584C">
        <w:rPr>
          <w:rFonts w:asciiTheme="minorHAnsi" w:hAnsiTheme="minorHAnsi" w:cs="Tahoma"/>
          <w:i/>
          <w:sz w:val="28"/>
          <w:szCs w:val="28"/>
        </w:rPr>
        <w:t>mit, es</w:t>
      </w:r>
      <w:r w:rsidRPr="0073584C">
        <w:rPr>
          <w:rFonts w:asciiTheme="minorHAnsi" w:hAnsiTheme="minorHAnsi" w:cs="Tahoma"/>
          <w:sz w:val="28"/>
          <w:szCs w:val="28"/>
        </w:rPr>
        <w:t>).</w:t>
      </w:r>
    </w:p>
    <w:p w:rsidR="00BF2270" w:rsidRPr="0073584C" w:rsidRDefault="00BF2270" w:rsidP="00BF2270">
      <w:pPr>
        <w:rPr>
          <w:rFonts w:asciiTheme="minorHAnsi" w:hAnsiTheme="minorHAnsi" w:cs="Tahoma"/>
          <w:sz w:val="28"/>
          <w:szCs w:val="28"/>
        </w:rPr>
      </w:pPr>
    </w:p>
    <w:tbl>
      <w:tblPr>
        <w:tblStyle w:val="Tabellenraster"/>
        <w:tblW w:w="0" w:type="auto"/>
        <w:tblInd w:w="1384" w:type="dxa"/>
        <w:tblLook w:val="04A0" w:firstRow="1" w:lastRow="0" w:firstColumn="1" w:lastColumn="0" w:noHBand="0" w:noVBand="1"/>
      </w:tblPr>
      <w:tblGrid>
        <w:gridCol w:w="6521"/>
      </w:tblGrid>
      <w:tr w:rsidR="00BF2270" w:rsidRPr="0073584C" w:rsidTr="00A10DD7">
        <w:tc>
          <w:tcPr>
            <w:tcW w:w="6521" w:type="dxa"/>
            <w:shd w:val="clear" w:color="auto" w:fill="DDD9C3" w:themeFill="background2" w:themeFillShade="E6"/>
          </w:tcPr>
          <w:p w:rsidR="00BF2270" w:rsidRPr="0073584C" w:rsidRDefault="00BF2270" w:rsidP="00A10DD7">
            <w:pPr>
              <w:rPr>
                <w:rFonts w:cs="Tahoma"/>
                <w:sz w:val="24"/>
              </w:rPr>
            </w:pPr>
          </w:p>
          <w:p w:rsidR="00BF2270" w:rsidRPr="0073584C" w:rsidRDefault="00BF2270" w:rsidP="00A10DD7">
            <w:pPr>
              <w:rPr>
                <w:rFonts w:cs="Tahoma"/>
                <w:sz w:val="24"/>
              </w:rPr>
            </w:pPr>
            <w:r w:rsidRPr="0073584C">
              <w:rPr>
                <w:rFonts w:cs="Tahoma"/>
                <w:sz w:val="24"/>
              </w:rPr>
              <w:t xml:space="preserve">Sie hatte nur den </w:t>
            </w:r>
            <w:r w:rsidRPr="0073584C">
              <w:rPr>
                <w:rFonts w:cs="Tahoma"/>
                <w:b/>
                <w:sz w:val="24"/>
              </w:rPr>
              <w:t>Wunsch</w:t>
            </w:r>
            <w:r w:rsidRPr="0073584C">
              <w:rPr>
                <w:rFonts w:cs="Tahoma"/>
                <w:sz w:val="24"/>
              </w:rPr>
              <w:t xml:space="preserve">, in dieser Firma </w:t>
            </w:r>
            <w:r w:rsidRPr="0073584C">
              <w:rPr>
                <w:rFonts w:cs="Tahoma"/>
                <w:b/>
                <w:sz w:val="24"/>
              </w:rPr>
              <w:t>zu</w:t>
            </w:r>
            <w:r w:rsidRPr="0073584C">
              <w:rPr>
                <w:rFonts w:cs="Tahoma"/>
                <w:sz w:val="24"/>
              </w:rPr>
              <w:t xml:space="preserve"> arbeiten.</w:t>
            </w:r>
          </w:p>
          <w:p w:rsidR="00BF2270" w:rsidRPr="0073584C" w:rsidRDefault="00BF2270" w:rsidP="00A10DD7">
            <w:pPr>
              <w:rPr>
                <w:rFonts w:cs="Tahoma"/>
                <w:sz w:val="24"/>
              </w:rPr>
            </w:pPr>
            <w:r w:rsidRPr="0073584C">
              <w:rPr>
                <w:rFonts w:cs="Tahoma"/>
                <w:sz w:val="24"/>
              </w:rPr>
              <w:t xml:space="preserve">Sie dachte nicht </w:t>
            </w:r>
            <w:r w:rsidRPr="0073584C">
              <w:rPr>
                <w:rFonts w:cs="Tahoma"/>
                <w:b/>
                <w:sz w:val="24"/>
              </w:rPr>
              <w:t>daran</w:t>
            </w:r>
            <w:r w:rsidRPr="0073584C">
              <w:rPr>
                <w:rFonts w:cs="Tahoma"/>
                <w:sz w:val="24"/>
              </w:rPr>
              <w:t>, auf die anderen ein</w:t>
            </w:r>
            <w:r w:rsidRPr="0073584C">
              <w:rPr>
                <w:rFonts w:cs="Tahoma"/>
                <w:b/>
                <w:sz w:val="24"/>
              </w:rPr>
              <w:t>zu</w:t>
            </w:r>
            <w:r w:rsidRPr="0073584C">
              <w:rPr>
                <w:rFonts w:cs="Tahoma"/>
                <w:sz w:val="24"/>
              </w:rPr>
              <w:t>gehen.</w:t>
            </w:r>
          </w:p>
          <w:p w:rsidR="00BF2270" w:rsidRPr="0073584C" w:rsidRDefault="00BF2270" w:rsidP="00A10DD7">
            <w:pPr>
              <w:rPr>
                <w:rFonts w:cs="Tahoma"/>
                <w:sz w:val="28"/>
                <w:szCs w:val="28"/>
              </w:rPr>
            </w:pPr>
          </w:p>
        </w:tc>
      </w:tr>
    </w:tbl>
    <w:p w:rsidR="00BF2270" w:rsidRPr="0073584C" w:rsidRDefault="00BF2270" w:rsidP="00BF2270">
      <w:pPr>
        <w:rPr>
          <w:rFonts w:asciiTheme="minorHAnsi" w:hAnsiTheme="minorHAnsi" w:cs="Tahoma"/>
          <w:sz w:val="28"/>
          <w:szCs w:val="28"/>
        </w:rPr>
      </w:pPr>
    </w:p>
    <w:sectPr w:rsidR="00BF2270" w:rsidRPr="0073584C" w:rsidSect="00DC7E4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1134" w:bottom="1134" w:left="1134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4A2A" w:rsidRDefault="00434A2A" w:rsidP="001E03DE">
      <w:r>
        <w:separator/>
      </w:r>
    </w:p>
  </w:endnote>
  <w:endnote w:type="continuationSeparator" w:id="0">
    <w:p w:rsidR="00434A2A" w:rsidRDefault="00434A2A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682" w:rsidRDefault="00C17682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682" w:rsidRDefault="00C17682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682" w:rsidRDefault="00C17682" w:rsidP="00C17682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371"/>
      <w:gridCol w:w="666"/>
    </w:tblGrid>
    <w:tr w:rsidR="00C17682" w:rsidTr="00065729">
      <w:tc>
        <w:tcPr>
          <w:tcW w:w="817" w:type="dxa"/>
        </w:tcPr>
        <w:p w:rsidR="00C17682" w:rsidRDefault="00C17682" w:rsidP="00065729">
          <w:pPr>
            <w:pStyle w:val="Fuzeile"/>
          </w:pPr>
        </w:p>
      </w:tc>
      <w:tc>
        <w:tcPr>
          <w:tcW w:w="8371" w:type="dxa"/>
        </w:tcPr>
        <w:p w:rsidR="00C17682" w:rsidRDefault="00C17682" w:rsidP="00065729">
          <w:pPr>
            <w:pStyle w:val="Fuzeile"/>
          </w:pPr>
        </w:p>
      </w:tc>
      <w:tc>
        <w:tcPr>
          <w:tcW w:w="666" w:type="dxa"/>
        </w:tcPr>
        <w:p w:rsidR="00C17682" w:rsidRDefault="00C17682" w:rsidP="00065729">
          <w:pPr>
            <w:pStyle w:val="Fuzeile"/>
          </w:pPr>
        </w:p>
      </w:tc>
    </w:tr>
    <w:tr w:rsidR="00C17682" w:rsidTr="00065729">
      <w:tc>
        <w:tcPr>
          <w:tcW w:w="817" w:type="dxa"/>
        </w:tcPr>
        <w:p w:rsidR="00C17682" w:rsidRDefault="00C17682" w:rsidP="00065729">
          <w:pPr>
            <w:pStyle w:val="Fuzeile"/>
          </w:pPr>
          <w:r>
            <w:t xml:space="preserve">Fach: </w:t>
          </w:r>
        </w:p>
      </w:tc>
      <w:tc>
        <w:tcPr>
          <w:tcW w:w="8371" w:type="dxa"/>
        </w:tcPr>
        <w:p w:rsidR="00C17682" w:rsidRDefault="00C17682" w:rsidP="00065729">
          <w:pPr>
            <w:pStyle w:val="Fuzeile"/>
          </w:pPr>
          <w:r>
            <w:t>Deutsch</w:t>
          </w:r>
        </w:p>
      </w:tc>
      <w:tc>
        <w:tcPr>
          <w:tcW w:w="666" w:type="dxa"/>
        </w:tcPr>
        <w:p w:rsidR="00C17682" w:rsidRDefault="00C17682" w:rsidP="00065729">
          <w:pPr>
            <w:pStyle w:val="Fuzeile"/>
          </w:pPr>
        </w:p>
      </w:tc>
    </w:tr>
    <w:tr w:rsidR="00C17682" w:rsidTr="00065729">
      <w:tc>
        <w:tcPr>
          <w:tcW w:w="817" w:type="dxa"/>
        </w:tcPr>
        <w:p w:rsidR="00C17682" w:rsidRPr="008A6B36" w:rsidRDefault="00C17682" w:rsidP="00065729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371" w:type="dxa"/>
        </w:tcPr>
        <w:p w:rsidR="00C17682" w:rsidRDefault="0073584C" w:rsidP="00065729">
          <w:pPr>
            <w:pStyle w:val="Fuzeile"/>
          </w:pPr>
          <w:r>
            <w:t xml:space="preserve">Texte angemessen wiedergeben: Techniken und </w:t>
          </w:r>
          <w:r>
            <w:t>Fachbegriffe</w:t>
          </w:r>
          <w:bookmarkStart w:id="0" w:name="_GoBack"/>
          <w:bookmarkEnd w:id="0"/>
        </w:p>
      </w:tc>
      <w:tc>
        <w:tcPr>
          <w:tcW w:w="666" w:type="dxa"/>
        </w:tcPr>
        <w:p w:rsidR="00C17682" w:rsidRDefault="00C17682" w:rsidP="00065729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73584C">
            <w:rPr>
              <w:noProof/>
              <w:sz w:val="20"/>
            </w:rPr>
            <w:t>1</w:t>
          </w:r>
          <w:r w:rsidRPr="00B127D0">
            <w:rPr>
              <w:sz w:val="20"/>
            </w:rPr>
            <w:fldChar w:fldCharType="end"/>
          </w:r>
        </w:p>
      </w:tc>
    </w:tr>
  </w:tbl>
  <w:p w:rsidR="00C1176F" w:rsidRPr="00C17682" w:rsidRDefault="00C1176F" w:rsidP="00C1768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4A2A" w:rsidRDefault="00434A2A" w:rsidP="001E03DE">
      <w:r>
        <w:separator/>
      </w:r>
    </w:p>
  </w:footnote>
  <w:footnote w:type="continuationSeparator" w:id="0">
    <w:p w:rsidR="00434A2A" w:rsidRDefault="00434A2A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682" w:rsidRDefault="00C1768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682" w:rsidRDefault="00C17682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AC" w:rsidRPr="00F131AC" w:rsidRDefault="00F131AC" w:rsidP="00F131AC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26D403C9" wp14:editId="2EA20A51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93" cy="435600"/>
              <wp:effectExtent l="0" t="0" r="9525" b="3175"/>
              <wp:wrapNone/>
              <wp:docPr id="21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2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31AC" w:rsidRPr="00E20335" w:rsidRDefault="00F131AC" w:rsidP="00F131AC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4" name="Gerade Verbindung 2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1" o:spid="_x0000_s1026" style="position:absolute;margin-left:48.8pt;margin-top:23.5pt;width:489.75pt;height:34.3pt;z-index:251667456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<v:textbox>
                  <w:txbxContent>
                    <w:p w:rsidR="00F131AC" w:rsidRPr="00E20335" w:rsidRDefault="00F131AC" w:rsidP="00F131AC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28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5Wk/DAAAA2wAAAA8AAABkcnMvZG93bnJldi54bWxEj0FrAjEUhO8F/0N4Qm81qYU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zlaT8MAAADbAAAADwAAAAAAAAAAAAAAAACf&#10;AgAAZHJzL2Rvd25yZXYueG1sUEsFBgAAAAAEAAQA9wAAAI8DAAAAAA==&#10;">
                <v:imagedata r:id="rId2" o:title=""/>
                <v:path arrowok="t"/>
              </v:shape>
              <v:line id="Gerade Verbindung 24" o:spid="_x0000_s1029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D5FA2"/>
    <w:multiLevelType w:val="hybridMultilevel"/>
    <w:tmpl w:val="B252AB36"/>
    <w:lvl w:ilvl="0" w:tplc="3092CE1C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23040B5A"/>
    <w:multiLevelType w:val="hybridMultilevel"/>
    <w:tmpl w:val="42B0BDC6"/>
    <w:lvl w:ilvl="0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134BB9"/>
    <w:multiLevelType w:val="hybridMultilevel"/>
    <w:tmpl w:val="9AA41304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7">
    <w:nsid w:val="3AD41E0E"/>
    <w:multiLevelType w:val="hybridMultilevel"/>
    <w:tmpl w:val="9F842ACC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53C566F7"/>
    <w:multiLevelType w:val="hybridMultilevel"/>
    <w:tmpl w:val="C3A2D960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12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4"/>
  </w:num>
  <w:num w:numId="6">
    <w:abstractNumId w:val="4"/>
  </w:num>
  <w:num w:numId="7">
    <w:abstractNumId w:val="1"/>
  </w:num>
  <w:num w:numId="8">
    <w:abstractNumId w:val="4"/>
  </w:num>
  <w:num w:numId="9">
    <w:abstractNumId w:val="4"/>
  </w:num>
  <w:num w:numId="10">
    <w:abstractNumId w:val="1"/>
  </w:num>
  <w:num w:numId="11">
    <w:abstractNumId w:val="12"/>
  </w:num>
  <w:num w:numId="12">
    <w:abstractNumId w:val="11"/>
  </w:num>
  <w:num w:numId="13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13"/>
  </w:num>
  <w:num w:numId="18">
    <w:abstractNumId w:val="13"/>
  </w:num>
  <w:num w:numId="19">
    <w:abstractNumId w:val="13"/>
  </w:num>
  <w:num w:numId="20">
    <w:abstractNumId w:val="9"/>
  </w:num>
  <w:num w:numId="21">
    <w:abstractNumId w:val="2"/>
  </w:num>
  <w:num w:numId="22">
    <w:abstractNumId w:val="14"/>
  </w:num>
  <w:num w:numId="23">
    <w:abstractNumId w:val="6"/>
  </w:num>
  <w:num w:numId="24">
    <w:abstractNumId w:val="0"/>
  </w:num>
  <w:num w:numId="25">
    <w:abstractNumId w:val="10"/>
  </w:num>
  <w:num w:numId="26">
    <w:abstractNumId w:val="7"/>
  </w:num>
  <w:num w:numId="27">
    <w:abstractNumId w:val="5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1EF"/>
    <w:rsid w:val="0002271F"/>
    <w:rsid w:val="001A2103"/>
    <w:rsid w:val="001E03DE"/>
    <w:rsid w:val="002223B8"/>
    <w:rsid w:val="00296589"/>
    <w:rsid w:val="00434A2A"/>
    <w:rsid w:val="0043707E"/>
    <w:rsid w:val="00445B6B"/>
    <w:rsid w:val="0044650F"/>
    <w:rsid w:val="0073584C"/>
    <w:rsid w:val="008A6B36"/>
    <w:rsid w:val="008A7911"/>
    <w:rsid w:val="009533B3"/>
    <w:rsid w:val="009661EF"/>
    <w:rsid w:val="009935DA"/>
    <w:rsid w:val="009C05F9"/>
    <w:rsid w:val="00A87D8B"/>
    <w:rsid w:val="00B127D0"/>
    <w:rsid w:val="00BF2270"/>
    <w:rsid w:val="00C1176F"/>
    <w:rsid w:val="00C17682"/>
    <w:rsid w:val="00C22DA6"/>
    <w:rsid w:val="00C329C9"/>
    <w:rsid w:val="00CD6932"/>
    <w:rsid w:val="00DA114A"/>
    <w:rsid w:val="00DC7E46"/>
    <w:rsid w:val="00E15C59"/>
    <w:rsid w:val="00E82045"/>
    <w:rsid w:val="00F131AC"/>
    <w:rsid w:val="00F44A67"/>
    <w:rsid w:val="00FF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661E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661EF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BF2270"/>
    <w:pPr>
      <w:ind w:left="720"/>
      <w:contextualSpacing/>
    </w:pPr>
    <w:rPr>
      <w:rFonts w:ascii="Tahoma" w:hAnsi="Tahoma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661E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661EF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BF2270"/>
    <w:pPr>
      <w:ind w:left="720"/>
      <w:contextualSpacing/>
    </w:pPr>
    <w:rPr>
      <w:rFonts w:ascii="Tahoma" w:hAnsi="Tahoma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handreichung\formatvorlage.kopi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D01306-3569-4A72-82FE-6CE68F7C3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formatvorlage.kopie.dotx</Template>
  <TotalTime>0</TotalTime>
  <Pages>1</Pages>
  <Words>152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Barbian, Markus (LS)</cp:lastModifiedBy>
  <cp:revision>5</cp:revision>
  <cp:lastPrinted>2016-11-07T13:26:00Z</cp:lastPrinted>
  <dcterms:created xsi:type="dcterms:W3CDTF">2017-11-25T13:37:00Z</dcterms:created>
  <dcterms:modified xsi:type="dcterms:W3CDTF">2018-06-28T06:13:00Z</dcterms:modified>
</cp:coreProperties>
</file>